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37" w:after="0"/>
        <w:rPr>
          <w:rFonts w:ascii="Palatino Linotype" w:hAnsi="Palatino Linotype"/>
        </w:rPr>
      </w:pPr>
      <w:r>
        <w:rPr>
          <w:smallCaps/>
        </w:rPr>
        <w:t>Allegato</w:t>
      </w:r>
      <w:r>
        <w:rPr>
          <w:smallCaps/>
          <w:spacing w:val="-6"/>
        </w:rPr>
        <w:t xml:space="preserve"> </w:t>
      </w:r>
      <w:r>
        <w:rPr>
          <w:rFonts w:ascii="Palatino Linotype" w:hAnsi="Palatino Linotype"/>
          <w:caps w:val="false"/>
          <w:smallCaps w:val="false"/>
          <w:spacing w:val="-5"/>
        </w:rPr>
        <w:t>"A"</w:t>
      </w:r>
    </w:p>
    <w:p>
      <w:pPr>
        <w:pStyle w:val="Normal"/>
        <w:tabs>
          <w:tab w:val="clear" w:pos="720"/>
          <w:tab w:val="left" w:pos="6671" w:leader="none"/>
        </w:tabs>
        <w:spacing w:lineRule="auto" w:line="276" w:before="0" w:after="0"/>
        <w:ind w:hanging="0" w:left="516" w:right="658"/>
        <w:jc w:val="both"/>
        <w:rPr>
          <w:rFonts w:ascii="Palatino Linotype" w:hAnsi="Palatino Linotype"/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al</w:t>
      </w:r>
      <w:r>
        <w:rPr>
          <w:i w:val="false"/>
          <w:iCs w:val="false"/>
          <w:spacing w:val="-4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>Bando</w:t>
      </w:r>
      <w:r>
        <w:rPr>
          <w:i w:val="false"/>
          <w:iCs w:val="false"/>
          <w:spacing w:val="-3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>pubblico</w:t>
      </w:r>
      <w:r>
        <w:rPr>
          <w:i w:val="false"/>
          <w:iCs w:val="false"/>
          <w:spacing w:val="-3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>per</w:t>
      </w:r>
      <w:r>
        <w:rPr>
          <w:i w:val="false"/>
          <w:iCs w:val="false"/>
          <w:spacing w:val="-4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>l’assegnazione</w:t>
      </w:r>
      <w:r>
        <w:rPr>
          <w:i w:val="false"/>
          <w:iCs w:val="false"/>
          <w:spacing w:val="-4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>di</w:t>
      </w:r>
      <w:r>
        <w:rPr>
          <w:i w:val="false"/>
          <w:iCs w:val="false"/>
          <w:spacing w:val="-4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>n°</w:t>
      </w:r>
      <w:r>
        <w:rPr>
          <w:i w:val="false"/>
          <w:iCs w:val="false"/>
          <w:spacing w:val="-3"/>
          <w:sz w:val="22"/>
          <w:szCs w:val="22"/>
        </w:rPr>
        <w:t xml:space="preserve"> 1 </w:t>
      </w:r>
      <w:r>
        <w:rPr>
          <w:i w:val="false"/>
          <w:iCs w:val="false"/>
          <w:sz w:val="22"/>
          <w:szCs w:val="22"/>
        </w:rPr>
        <w:t>locale dell’immobile</w:t>
      </w:r>
      <w:r>
        <w:rPr>
          <w:i w:val="false"/>
          <w:iCs w:val="false"/>
          <w:spacing w:val="-4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>comunale</w:t>
      </w:r>
      <w:r>
        <w:rPr>
          <w:i w:val="false"/>
          <w:iCs w:val="false"/>
          <w:spacing w:val="-4"/>
          <w:sz w:val="22"/>
          <w:szCs w:val="22"/>
        </w:rPr>
        <w:t xml:space="preserve"> “Casa delle Associazioni” ad Enti, Organizzazioni, Associazioni di volontariato o di promozione sociale senza scopo di lucro,</w:t>
      </w:r>
      <w:r>
        <w:rPr>
          <w:i w:val="false"/>
          <w:iCs w:val="false"/>
          <w:sz w:val="22"/>
          <w:szCs w:val="22"/>
        </w:rPr>
        <w:t xml:space="preserve"> approvato con Determinazione Dirigenziale n.</w:t>
      </w:r>
      <w:r>
        <w:rPr>
          <w:rFonts w:eastAsia="Times New Roman" w:cs="Palatino Linotype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de-DE" w:eastAsia="it-IT" w:bidi="ar-SA"/>
        </w:rPr>
        <w:t xml:space="preserve"> 3805 del 04.07.2025</w:t>
      </w:r>
    </w:p>
    <w:p>
      <w:pPr>
        <w:pStyle w:val="BodyText"/>
        <w:spacing w:lineRule="auto" w:line="27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spacing w:before="3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242" w:after="0"/>
        <w:ind w:hanging="0" w:left="45" w:right="134"/>
        <w:jc w:val="center"/>
        <w:rPr>
          <w:b/>
          <w:sz w:val="18"/>
        </w:rPr>
      </w:pPr>
      <w:r>
        <w:rPr>
          <w:b/>
          <w:sz w:val="18"/>
        </w:rPr>
        <w:t>DOMANDA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ASSEGNAZIONE</w:t>
      </w:r>
    </w:p>
    <w:p>
      <w:pPr>
        <w:pStyle w:val="BodyText"/>
        <w:rPr>
          <w:b/>
          <w:sz w:val="18"/>
        </w:rPr>
      </w:pPr>
      <w:r>
        <w:rPr>
          <w:b/>
          <w:sz w:val="18"/>
        </w:rPr>
      </w:r>
    </w:p>
    <w:p>
      <w:pPr>
        <w:pStyle w:val="BodyText"/>
        <w:spacing w:before="49" w:after="0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5938" w:leader="none"/>
          <w:tab w:val="left" w:pos="6258" w:leader="none"/>
          <w:tab w:val="left" w:pos="9619" w:leader="none"/>
        </w:tabs>
        <w:spacing w:before="0" w:after="0"/>
        <w:ind w:hanging="0" w:left="0" w:right="153"/>
        <w:jc w:val="center"/>
        <w:rPr>
          <w:rFonts w:ascii="Times New Roman" w:hAnsi="Times New Roman"/>
          <w:sz w:val="21"/>
        </w:rPr>
      </w:pPr>
      <w:r>
        <w:rPr>
          <w:sz w:val="21"/>
        </w:rPr>
        <w:t xml:space="preserve">Io sottoscritto/a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ab/>
      </w:r>
      <w:r>
        <w:rPr>
          <w:spacing w:val="-4"/>
          <w:sz w:val="21"/>
        </w:rPr>
        <w:t>c.f.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41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tabs>
          <w:tab w:val="clear" w:pos="720"/>
          <w:tab w:val="left" w:pos="5673" w:leader="none"/>
          <w:tab w:val="left" w:pos="9575" w:leader="none"/>
        </w:tabs>
        <w:spacing w:before="1" w:after="0"/>
        <w:ind w:hanging="0" w:left="2" w:right="0"/>
        <w:jc w:val="left"/>
        <w:rPr>
          <w:rFonts w:ascii="Times New Roman" w:hAnsi="Times New Roman"/>
          <w:sz w:val="21"/>
        </w:rPr>
      </w:pPr>
      <w:r>
        <w:rPr>
          <w:sz w:val="21"/>
        </w:rPr>
        <w:t xml:space="preserve">nato/a 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41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tabs>
          <w:tab w:val="clear" w:pos="720"/>
          <w:tab w:val="left" w:pos="4579" w:leader="none"/>
          <w:tab w:val="left" w:pos="9620" w:leader="none"/>
        </w:tabs>
        <w:spacing w:before="0" w:after="0"/>
        <w:ind w:hanging="0" w:left="2" w:right="0"/>
        <w:jc w:val="left"/>
        <w:rPr>
          <w:rFonts w:ascii="Times New Roman" w:hAnsi="Times New Roman"/>
          <w:sz w:val="21"/>
        </w:rPr>
      </w:pPr>
      <w:r>
        <w:rPr>
          <w:sz w:val="21"/>
        </w:rPr>
        <w:t xml:space="preserve">residente 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indirizzo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41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spacing w:before="0" w:after="0"/>
        <w:ind w:hanging="0" w:left="2" w:right="0"/>
        <w:jc w:val="left"/>
        <w:rPr>
          <w:sz w:val="21"/>
        </w:rPr>
      </w:pP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nome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conto</w:t>
      </w:r>
      <w:r>
        <w:rPr>
          <w:spacing w:val="-2"/>
          <w:sz w:val="21"/>
        </w:rPr>
        <w:t xml:space="preserve"> </w:t>
      </w:r>
      <w:r>
        <w:rPr>
          <w:sz w:val="21"/>
        </w:rPr>
        <w:t>dell’ente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(associazione, </w:t>
      </w:r>
      <w:r>
        <w:rPr>
          <w:spacing w:val="-2"/>
          <w:sz w:val="21"/>
        </w:rPr>
        <w:t>etc.):</w:t>
      </w:r>
    </w:p>
    <w:p>
      <w:pPr>
        <w:pStyle w:val="BodyText"/>
        <w:spacing w:before="237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9">
                <wp:simplePos x="0" y="0"/>
                <wp:positionH relativeFrom="page">
                  <wp:posOffset>721360</wp:posOffset>
                </wp:positionH>
                <wp:positionV relativeFrom="paragraph">
                  <wp:posOffset>337185</wp:posOffset>
                </wp:positionV>
                <wp:extent cx="6067425" cy="1270"/>
                <wp:effectExtent l="0" t="3810" r="0" b="254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40" cy="1440"/>
                        </a:xfrm>
                        <a:custGeom>
                          <a:avLst/>
                          <a:gdLst>
                            <a:gd name="textAreaLeft" fmla="*/ 0 w 3439800"/>
                            <a:gd name="textAreaRight" fmla="*/ 3440880 w 34398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6067425" h="0">
                              <a:moveTo>
                                <a:pt x="0" y="0"/>
                              </a:moveTo>
                              <a:lnTo>
                                <a:pt x="606742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9" w:after="0"/>
        <w:ind w:hanging="0" w:left="2" w:right="0"/>
        <w:jc w:val="left"/>
        <w:rPr>
          <w:i/>
          <w:i/>
          <w:sz w:val="21"/>
        </w:rPr>
      </w:pPr>
      <w:r>
        <w:rPr>
          <w:i/>
          <w:sz w:val="21"/>
        </w:rPr>
        <w:t>(indicarne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denominazione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esatta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Soggetto</w:t>
      </w:r>
      <w:r>
        <w:rPr>
          <w:i/>
          <w:spacing w:val="-13"/>
          <w:sz w:val="21"/>
        </w:rPr>
        <w:t xml:space="preserve"> </w:t>
      </w:r>
      <w:r>
        <w:rPr>
          <w:i/>
          <w:spacing w:val="-2"/>
          <w:sz w:val="21"/>
        </w:rPr>
        <w:t>rappresentato)</w:t>
      </w:r>
    </w:p>
    <w:p>
      <w:pPr>
        <w:pStyle w:val="Normal"/>
        <w:tabs>
          <w:tab w:val="clear" w:pos="720"/>
          <w:tab w:val="left" w:pos="5202" w:leader="none"/>
          <w:tab w:val="left" w:pos="9666" w:leader="none"/>
        </w:tabs>
        <w:spacing w:before="282" w:after="0"/>
        <w:ind w:hanging="0" w:left="2" w:right="0"/>
        <w:jc w:val="left"/>
        <w:rPr>
          <w:rFonts w:ascii="Times New Roman" w:hAnsi="Times New Roman"/>
          <w:sz w:val="21"/>
        </w:rPr>
      </w:pPr>
      <w:r>
        <w:rPr>
          <w:sz w:val="21"/>
        </w:rPr>
        <w:t xml:space="preserve">con sede legale in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</w:rPr>
        <w:t>indirizzo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41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tabs>
          <w:tab w:val="clear" w:pos="720"/>
          <w:tab w:val="left" w:pos="5257" w:leader="none"/>
          <w:tab w:val="left" w:pos="9616" w:leader="none"/>
        </w:tabs>
        <w:spacing w:before="0" w:after="0"/>
        <w:ind w:hanging="0" w:left="2" w:right="0"/>
        <w:jc w:val="left"/>
        <w:rPr>
          <w:rFonts w:ascii="Times New Roman" w:hAnsi="Times New Roman"/>
          <w:sz w:val="21"/>
        </w:rPr>
      </w:pP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sede operativa </w:t>
      </w:r>
      <w:r>
        <w:rPr>
          <w:spacing w:val="-5"/>
          <w:sz w:val="21"/>
        </w:rPr>
        <w:t>in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</w:rPr>
        <w:t>indirizzo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42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tabs>
          <w:tab w:val="clear" w:pos="720"/>
          <w:tab w:val="left" w:pos="5101" w:leader="none"/>
          <w:tab w:val="left" w:pos="9663" w:leader="none"/>
        </w:tabs>
        <w:spacing w:before="0" w:after="0"/>
        <w:ind w:hanging="0" w:left="2" w:right="0"/>
        <w:jc w:val="left"/>
        <w:rPr>
          <w:rFonts w:ascii="Times New Roman" w:hAnsi="Times New Roman"/>
          <w:sz w:val="21"/>
        </w:rPr>
      </w:pPr>
      <w:r>
        <w:rPr>
          <w:sz w:val="21"/>
        </w:rPr>
        <w:t xml:space="preserve">codice fiscale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</w:rPr>
        <w:t>part.Iva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41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tabs>
          <w:tab w:val="clear" w:pos="720"/>
          <w:tab w:val="left" w:pos="4146" w:leader="none"/>
          <w:tab w:val="left" w:pos="4518" w:leader="none"/>
          <w:tab w:val="left" w:pos="9664" w:leader="none"/>
        </w:tabs>
        <w:spacing w:before="0" w:after="0"/>
        <w:ind w:hanging="0" w:left="2" w:right="0"/>
        <w:jc w:val="left"/>
        <w:rPr>
          <w:rFonts w:ascii="Times New Roman" w:hAnsi="Times New Roman"/>
          <w:sz w:val="21"/>
        </w:rPr>
      </w:pPr>
      <w:r>
        <w:rPr>
          <w:sz w:val="21"/>
        </w:rPr>
        <w:t xml:space="preserve">cell.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e-</w:t>
      </w:r>
      <w:r>
        <w:rPr>
          <w:spacing w:val="-4"/>
          <w:sz w:val="21"/>
        </w:rPr>
        <w:t>mail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41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tabs>
          <w:tab w:val="clear" w:pos="720"/>
          <w:tab w:val="left" w:pos="9589" w:leader="none"/>
        </w:tabs>
        <w:spacing w:before="0" w:after="0"/>
        <w:ind w:hanging="0" w:left="2" w:right="0"/>
        <w:jc w:val="left"/>
        <w:rPr>
          <w:rFonts w:ascii="Times New Roman" w:hAnsi="Times New Roman"/>
          <w:sz w:val="21"/>
        </w:rPr>
      </w:pPr>
      <w:r>
        <w:rPr>
          <w:spacing w:val="-5"/>
          <w:sz w:val="21"/>
        </w:rPr>
        <w:t>PEC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41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tabs>
          <w:tab w:val="clear" w:pos="720"/>
          <w:tab w:val="left" w:pos="9536" w:leader="none"/>
        </w:tabs>
        <w:spacing w:lineRule="exact" w:line="283" w:before="0" w:after="0"/>
        <w:ind w:hanging="0" w:left="2" w:right="0"/>
        <w:jc w:val="left"/>
        <w:rPr>
          <w:rFonts w:ascii="Times New Roman" w:hAnsi="Times New Roman"/>
          <w:sz w:val="21"/>
        </w:rPr>
      </w:pPr>
      <w:r>
        <w:rPr>
          <w:sz w:val="21"/>
        </w:rPr>
        <w:t>che</w:t>
      </w:r>
      <w:r>
        <w:rPr>
          <w:spacing w:val="-2"/>
          <w:sz w:val="21"/>
        </w:rPr>
        <w:t xml:space="preserve"> </w:t>
      </w:r>
      <w:r>
        <w:rPr>
          <w:sz w:val="21"/>
        </w:rPr>
        <w:t>rappresento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qualità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di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Normal"/>
        <w:spacing w:before="0" w:after="0"/>
        <w:ind w:hanging="0" w:left="2" w:right="0"/>
        <w:jc w:val="left"/>
        <w:rPr>
          <w:i/>
          <w:i/>
          <w:sz w:val="21"/>
        </w:rPr>
      </w:pPr>
      <w:r>
        <w:rPr>
          <w:i/>
          <w:sz w:val="21"/>
        </w:rPr>
        <w:t>(indicare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se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Presidente,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Legale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Rappresentante,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Procuratore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Speciale,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Consigliere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munito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delega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scritta)</w:t>
      </w:r>
    </w:p>
    <w:p>
      <w:pPr>
        <w:pStyle w:val="BodyText"/>
        <w:spacing w:before="282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before="0" w:after="0"/>
        <w:ind w:hanging="0" w:left="0" w:right="134"/>
        <w:jc w:val="center"/>
        <w:rPr>
          <w:b/>
          <w:sz w:val="18"/>
        </w:rPr>
      </w:pPr>
      <w:r>
        <w:rPr>
          <w:b/>
          <w:spacing w:val="-2"/>
          <w:sz w:val="18"/>
        </w:rPr>
        <w:t>CHIEDO</w:t>
      </w:r>
    </w:p>
    <w:p>
      <w:pPr>
        <w:pStyle w:val="BodyText"/>
        <w:spacing w:before="171" w:after="0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0" w:after="0"/>
        <w:ind w:hanging="0" w:left="2" w:right="0"/>
        <w:jc w:val="left"/>
        <w:rPr>
          <w:sz w:val="18"/>
        </w:rPr>
      </w:pPr>
      <w:r>
        <w:rPr>
          <w:sz w:val="18"/>
        </w:rPr>
        <w:t>L’ASSEGNAZIONE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z w:val="18"/>
        </w:rPr>
        <w:t>L</w:t>
      </w:r>
      <w:r>
        <w:rPr>
          <w:spacing w:val="-4"/>
          <w:sz w:val="18"/>
        </w:rPr>
        <w:t xml:space="preserve"> </w:t>
      </w:r>
      <w:r>
        <w:rPr>
          <w:sz w:val="18"/>
        </w:rPr>
        <w:t>LOCALE</w:t>
      </w:r>
      <w:r>
        <w:rPr>
          <w:spacing w:val="-5"/>
          <w:sz w:val="18"/>
        </w:rPr>
        <w:t xml:space="preserve"> </w:t>
      </w:r>
      <w:r>
        <w:rPr>
          <w:sz w:val="18"/>
        </w:rPr>
        <w:t>COMUNALE</w:t>
      </w:r>
      <w:r>
        <w:rPr>
          <w:spacing w:val="-6"/>
          <w:sz w:val="18"/>
        </w:rPr>
        <w:t xml:space="preserve"> – </w:t>
      </w:r>
      <w:r>
        <w:rPr>
          <w:spacing w:val="-6"/>
          <w:sz w:val="18"/>
        </w:rPr>
        <w:t xml:space="preserve">IDENTIFICATO COME STANZA N. 4 - </w:t>
      </w:r>
      <w:r>
        <w:rPr>
          <w:sz w:val="18"/>
        </w:rPr>
        <w:t>PRESSO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“CASA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ASSOCIAZIONI”</w:t>
      </w:r>
    </w:p>
    <w:p>
      <w:pPr>
        <w:pStyle w:val="BodyText"/>
        <w:spacing w:before="36" w:after="0"/>
        <w:rPr>
          <w:sz w:val="18"/>
        </w:rPr>
      </w:pPr>
      <w:r>
        <w:rPr>
          <w:sz w:val="18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33" w:right="992" w:gutter="0" w:header="0" w:top="840" w:footer="633" w:bottom="82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360" w:before="1" w:after="0"/>
        <w:ind w:hanging="0" w:left="2" w:right="138"/>
        <w:jc w:val="both"/>
        <w:rPr>
          <w:sz w:val="18"/>
        </w:rPr>
      </w:pPr>
      <w:r>
        <w:rPr>
          <w:sz w:val="18"/>
        </w:rPr>
        <w:t>A tal fine, ai sensi del DPR 28 dicembre 2000, n. 445, e successive modificazioni e integrazioni, consapevole delle responsabilità penali nelle quali posso incorrere in caso di falsità in atti, uso di atti falsi e/o di dichiarazioni mendaci e, in particolare, consapevole delle sanzioni di cui all’art. 76 del citato DPR 445/2000, nonché delle conseguenze amministrative di decadenza dai benefici conseguiti a seguito dell’eventuale provvedimento di assegnazione</w:t>
      </w:r>
    </w:p>
    <w:p>
      <w:pPr>
        <w:pStyle w:val="Heading1"/>
        <w:spacing w:before="26" w:after="0"/>
        <w:ind w:left="0" w:right="140"/>
        <w:jc w:val="center"/>
        <w:rPr/>
      </w:pPr>
      <w:r>
        <w:rPr/>
        <w:t>DICHIARO</w:t>
      </w:r>
      <w:r>
        <w:rPr>
          <w:spacing w:val="-5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L’ENTE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ME</w:t>
      </w:r>
      <w:r>
        <w:rPr>
          <w:spacing w:val="-2"/>
        </w:rPr>
        <w:t xml:space="preserve"> RAPPRESENTATO</w:t>
      </w:r>
    </w:p>
    <w:p>
      <w:pPr>
        <w:pStyle w:val="BodyText"/>
        <w:spacing w:before="114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7" w:leader="none"/>
          <w:tab w:val="left" w:pos="1414" w:leader="none"/>
          <w:tab w:val="left" w:pos="2617" w:leader="none"/>
          <w:tab w:val="left" w:pos="4197" w:leader="none"/>
          <w:tab w:val="left" w:pos="5148" w:leader="none"/>
          <w:tab w:val="left" w:pos="6330" w:leader="none"/>
          <w:tab w:val="left" w:pos="7614" w:leader="none"/>
          <w:tab w:val="left" w:pos="9356" w:leader="none"/>
        </w:tabs>
        <w:spacing w:lineRule="auto" w:line="360" w:before="0" w:after="0"/>
        <w:ind w:hanging="0" w:left="2" w:right="138"/>
        <w:jc w:val="both"/>
        <w:rPr>
          <w:sz w:val="20"/>
        </w:rPr>
      </w:pPr>
      <w:r>
        <w:rPr>
          <w:sz w:val="20"/>
        </w:rPr>
        <w:t xml:space="preserve">è un </w:t>
      </w:r>
      <w:r>
        <w:rPr>
          <w:b/>
          <w:sz w:val="20"/>
        </w:rPr>
        <w:t>ENTE DEL TERZO SETTORE</w:t>
      </w:r>
      <w:r>
        <w:rPr>
          <w:sz w:val="20"/>
        </w:rPr>
        <w:t xml:space="preserve">, così come definito dall’art. 4 del D.Lgs. 3 luglio 2017, n. 117 e s.m.i. “Codice del Terzo Settore” (con esclusione delle imprese sociali e delle cooperative sociali) ed è iscritto al </w:t>
      </w:r>
      <w:r>
        <w:rPr>
          <w:spacing w:val="-2"/>
          <w:sz w:val="20"/>
        </w:rPr>
        <w:t>Registro</w:t>
      </w:r>
      <w:r>
        <w:rPr>
          <w:sz w:val="20"/>
        </w:rPr>
        <w:tab/>
      </w:r>
      <w:r>
        <w:rPr>
          <w:spacing w:val="-4"/>
          <w:sz w:val="20"/>
        </w:rPr>
        <w:t>Unico</w:t>
      </w:r>
      <w:r>
        <w:rPr>
          <w:sz w:val="20"/>
        </w:rPr>
        <w:tab/>
      </w:r>
      <w:r>
        <w:rPr>
          <w:spacing w:val="-2"/>
          <w:sz w:val="20"/>
        </w:rPr>
        <w:t>Nazionale</w:t>
      </w:r>
      <w:r>
        <w:rPr>
          <w:sz w:val="20"/>
        </w:rPr>
        <w:tab/>
      </w:r>
      <w:r>
        <w:rPr>
          <w:spacing w:val="-5"/>
          <w:sz w:val="20"/>
        </w:rPr>
        <w:t>del</w:t>
      </w:r>
      <w:r>
        <w:rPr>
          <w:sz w:val="20"/>
        </w:rPr>
        <w:tab/>
      </w:r>
      <w:r>
        <w:rPr>
          <w:spacing w:val="-2"/>
          <w:sz w:val="20"/>
        </w:rPr>
        <w:t>Terzo</w:t>
      </w:r>
      <w:r>
        <w:rPr>
          <w:sz w:val="20"/>
        </w:rPr>
        <w:tab/>
      </w:r>
      <w:r>
        <w:rPr>
          <w:spacing w:val="-2"/>
          <w:sz w:val="20"/>
        </w:rPr>
        <w:t>Settore</w:t>
      </w:r>
      <w:r>
        <w:rPr>
          <w:sz w:val="20"/>
        </w:rPr>
        <w:tab/>
      </w:r>
      <w:r>
        <w:rPr>
          <w:spacing w:val="-2"/>
          <w:sz w:val="20"/>
        </w:rPr>
        <w:t>(R.U.N.T.S.)</w:t>
      </w:r>
      <w:r>
        <w:rPr>
          <w:sz w:val="20"/>
        </w:rPr>
        <w:tab/>
      </w:r>
      <w:r>
        <w:rPr>
          <w:spacing w:val="-5"/>
          <w:sz w:val="20"/>
        </w:rPr>
        <w:t>dal</w:t>
      </w:r>
    </w:p>
    <w:p>
      <w:pPr>
        <w:pStyle w:val="Normal"/>
        <w:spacing w:lineRule="atLeast" w:line="670" w:before="120" w:after="0"/>
        <w:ind w:firstLine="50" w:left="2" w:right="5066"/>
        <w:jc w:val="left"/>
        <w:rPr>
          <w:i/>
          <w:i/>
          <w:sz w:val="20"/>
        </w:rPr>
      </w:pPr>
      <w:r>
        <mc:AlternateContent>
          <mc:Choice Requires="wps">
            <w:drawing>
              <wp:anchor behindDoc="0" distT="3810" distB="2540" distL="3810" distR="4445" simplePos="0" locked="0" layoutInCell="0" allowOverlap="1" relativeHeight="12">
                <wp:simplePos x="0" y="0"/>
                <wp:positionH relativeFrom="page">
                  <wp:posOffset>721360</wp:posOffset>
                </wp:positionH>
                <wp:positionV relativeFrom="paragraph">
                  <wp:posOffset>151130</wp:posOffset>
                </wp:positionV>
                <wp:extent cx="5524500" cy="1270"/>
                <wp:effectExtent l="3810" t="3810" r="4445" b="2540"/>
                <wp:wrapNone/>
                <wp:docPr id="4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60" cy="1440"/>
                        </a:xfrm>
                        <a:custGeom>
                          <a:avLst/>
                          <a:gdLst>
                            <a:gd name="textAreaLeft" fmla="*/ 0 w 3132000"/>
                            <a:gd name="textAreaRight" fmla="*/ 3133080 w 31320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524500" h="0">
                              <a:moveTo>
                                <a:pt x="0" y="0"/>
                              </a:moveTo>
                              <a:lnTo>
                                <a:pt x="5524500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estremi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dell’atto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iscrizione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data</w:t>
      </w:r>
      <w:r>
        <w:rPr>
          <w:sz w:val="20"/>
        </w:rPr>
        <w:t xml:space="preserve">); </w:t>
      </w:r>
      <w:r>
        <w:rPr>
          <w:i/>
          <w:sz w:val="20"/>
        </w:rPr>
        <w:t>oppure (barrare la casella di interesse)</w:t>
      </w:r>
    </w:p>
    <w:p>
      <w:pPr>
        <w:pStyle w:val="BodyText"/>
        <w:spacing w:before="5" w:after="0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77" w:leader="none"/>
        </w:tabs>
        <w:spacing w:lineRule="auto" w:line="240" w:before="0" w:after="0"/>
        <w:ind w:hanging="0" w:left="2" w:right="138"/>
        <w:jc w:val="both"/>
        <w:rPr>
          <w:sz w:val="20"/>
        </w:rPr>
      </w:pPr>
      <w:r>
        <w:rPr>
          <w:sz w:val="20"/>
        </w:rPr>
        <w:t xml:space="preserve">è in possesso delle caratteristiche descritte dall’art. 4, comma 1, del D.Lgs. 3 luglio 2017, n. 117 “Codice del Terzo Settore” (con esclusione delle imprese sociali e delle cooperative sociali), ma </w:t>
      </w:r>
      <w:r>
        <w:rPr>
          <w:b/>
          <w:sz w:val="20"/>
        </w:rPr>
        <w:t xml:space="preserve">non è iscriflo </w:t>
      </w:r>
      <w:r>
        <w:rPr>
          <w:sz w:val="20"/>
        </w:rPr>
        <w:t>al Registro Unico Nazionale del Terzo Settore (R.U.N.T.S.);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72" w:leader="none"/>
        </w:tabs>
        <w:spacing w:lineRule="auto" w:line="240" w:before="0" w:after="0"/>
        <w:ind w:hanging="170" w:left="172" w:right="0"/>
        <w:jc w:val="left"/>
        <w:rPr>
          <w:sz w:val="20"/>
        </w:rPr>
      </w:pP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iscritto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z w:val="20"/>
        </w:rPr>
        <w:t>altri</w:t>
      </w:r>
      <w:r>
        <w:rPr>
          <w:spacing w:val="-3"/>
          <w:sz w:val="20"/>
        </w:rPr>
        <w:t xml:space="preserve"> </w:t>
      </w:r>
      <w:r>
        <w:rPr>
          <w:sz w:val="20"/>
        </w:rPr>
        <w:t>Registri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Pubblici:</w:t>
      </w:r>
    </w:p>
    <w:p>
      <w:pPr>
        <w:pStyle w:val="BodyText"/>
        <w:tabs>
          <w:tab w:val="clear" w:pos="720"/>
          <w:tab w:val="left" w:pos="8797" w:leader="none"/>
        </w:tabs>
        <w:spacing w:before="57" w:after="0"/>
        <w:ind w:left="2" w:right="0"/>
        <w:rPr>
          <w:rFonts w:ascii="Times New Roman" w:hAnsi="Times New Roman"/>
        </w:rPr>
      </w:pPr>
      <w:r>
        <w:rPr>
          <w:spacing w:val="-5"/>
        </w:rPr>
        <w:t>1.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9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8797" w:leader="none"/>
        </w:tabs>
        <w:ind w:left="2" w:right="0"/>
        <w:rPr>
          <w:rFonts w:ascii="Times New Roman" w:hAnsi="Times New Roman"/>
        </w:rPr>
      </w:pPr>
      <w:r>
        <w:rPr>
          <w:spacing w:val="-5"/>
        </w:rPr>
        <w:t>2.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8797" w:leader="none"/>
        </w:tabs>
        <w:spacing w:before="1" w:after="0"/>
        <w:ind w:left="2" w:right="0"/>
        <w:rPr>
          <w:rFonts w:ascii="Times New Roman" w:hAnsi="Times New Roman"/>
        </w:rPr>
      </w:pPr>
      <w:r>
        <w:rPr>
          <w:spacing w:val="-5"/>
        </w:rPr>
        <w:t>3.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2" w:leader="none"/>
        </w:tabs>
        <w:spacing w:lineRule="auto" w:line="240" w:before="0" w:after="0"/>
        <w:ind w:hanging="220" w:left="222" w:right="0"/>
        <w:jc w:val="both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altri</w:t>
      </w:r>
      <w:r>
        <w:rPr>
          <w:spacing w:val="-3"/>
          <w:sz w:val="20"/>
        </w:rPr>
        <w:t xml:space="preserve"> </w:t>
      </w:r>
      <w:r>
        <w:rPr>
          <w:sz w:val="20"/>
        </w:rPr>
        <w:t>Registri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Pubblici;</w:t>
      </w:r>
    </w:p>
    <w:p>
      <w:pPr>
        <w:pStyle w:val="BodyText"/>
        <w:spacing w:before="114" w:after="0"/>
        <w:ind w:left="2" w:right="151"/>
        <w:jc w:val="both"/>
        <w:rPr/>
      </w:pPr>
      <w:r>
        <w:rPr/>
        <w:t>Svolge in via esclusiva o principale una o più delle seguenti attività di promozione sociale con refluenze immediate e dirette nella comunità amministrata dall’Ente-comune, come indicate all’art. 4, lettera f) del Regolamento per l’affidamento e utilizzo a titolo gratuito di locali e immobili di proprietà del Comune di Ragusa ad Enti, organizzazioni, Associazioni di volontariato o di promozione sociale senza scopo di lucro (giusta Deliberazione di C.C. n. 96 del 06/12/2022):</w:t>
      </w:r>
    </w:p>
    <w:p>
      <w:pPr>
        <w:pStyle w:val="Normal"/>
        <w:spacing w:before="115" w:after="0"/>
        <w:ind w:hanging="0" w:left="2" w:right="0"/>
        <w:jc w:val="both"/>
        <w:rPr>
          <w:sz w:val="20"/>
        </w:rPr>
      </w:pPr>
      <w:r>
        <w:rPr>
          <w:i/>
          <w:sz w:val="20"/>
        </w:rPr>
        <w:t>(barrare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interesse: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possibile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voce)</w:t>
      </w:r>
      <w:r>
        <w:rPr>
          <w:spacing w:val="-2"/>
          <w:sz w:val="20"/>
        </w:rPr>
        <w:t>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2" w:leader="none"/>
        </w:tabs>
        <w:spacing w:lineRule="auto" w:line="240" w:before="0" w:after="0"/>
        <w:ind w:hanging="270" w:left="272" w:right="0"/>
        <w:jc w:val="both"/>
        <w:rPr>
          <w:sz w:val="20"/>
        </w:rPr>
      </w:pP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assistenza</w:t>
      </w:r>
      <w:r>
        <w:rPr>
          <w:spacing w:val="-2"/>
          <w:sz w:val="20"/>
        </w:rPr>
        <w:t xml:space="preserve"> </w:t>
      </w:r>
      <w:r>
        <w:rPr>
          <w:sz w:val="20"/>
        </w:rPr>
        <w:t>sociale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socio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sanitaria;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2" w:leader="none"/>
        </w:tabs>
        <w:spacing w:lineRule="auto" w:line="240" w:before="114" w:after="0"/>
        <w:ind w:hanging="220" w:left="222" w:right="0"/>
        <w:jc w:val="both"/>
        <w:rPr>
          <w:sz w:val="20"/>
        </w:rPr>
      </w:pP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tutela</w:t>
      </w:r>
      <w:r>
        <w:rPr>
          <w:spacing w:val="-2"/>
          <w:sz w:val="20"/>
        </w:rPr>
        <w:t xml:space="preserve"> </w:t>
      </w:r>
      <w:r>
        <w:rPr>
          <w:sz w:val="20"/>
        </w:rPr>
        <w:t>dell’ambiente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specie</w:t>
      </w:r>
      <w:r>
        <w:rPr>
          <w:spacing w:val="-2"/>
          <w:sz w:val="20"/>
        </w:rPr>
        <w:t xml:space="preserve"> animale;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2" w:leader="none"/>
        </w:tabs>
        <w:spacing w:lineRule="auto" w:line="240" w:before="250" w:after="0"/>
        <w:ind w:hanging="270" w:left="272" w:right="0"/>
        <w:jc w:val="both"/>
        <w:rPr>
          <w:sz w:val="20"/>
        </w:rPr>
      </w:pP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1"/>
          <w:sz w:val="20"/>
        </w:rPr>
        <w:t xml:space="preserve"> </w:t>
      </w:r>
      <w:r>
        <w:rPr>
          <w:sz w:val="20"/>
        </w:rPr>
        <w:t>civile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ausilio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tutela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sicurezza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stradale;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2" w:leader="none"/>
        </w:tabs>
        <w:spacing w:lineRule="auto" w:line="240" w:before="135" w:after="0"/>
        <w:ind w:hanging="220" w:left="222" w:right="0"/>
        <w:jc w:val="both"/>
        <w:rPr>
          <w:sz w:val="20"/>
        </w:rPr>
      </w:pP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educazione;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2" w:leader="none"/>
        </w:tabs>
        <w:spacing w:lineRule="auto" w:line="240" w:before="135" w:after="0"/>
        <w:ind w:hanging="220" w:left="222" w:right="0"/>
        <w:jc w:val="both"/>
        <w:rPr>
          <w:sz w:val="20"/>
        </w:rPr>
      </w:pP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promozione,</w:t>
      </w:r>
      <w:r>
        <w:rPr>
          <w:spacing w:val="-4"/>
          <w:sz w:val="20"/>
        </w:rPr>
        <w:t xml:space="preserve"> </w:t>
      </w:r>
      <w:r>
        <w:rPr>
          <w:sz w:val="20"/>
        </w:rPr>
        <w:t>tutela,</w:t>
      </w:r>
      <w:r>
        <w:rPr>
          <w:spacing w:val="-4"/>
          <w:sz w:val="20"/>
        </w:rPr>
        <w:t xml:space="preserve"> </w:t>
      </w:r>
      <w:r>
        <w:rPr>
          <w:sz w:val="20"/>
        </w:rPr>
        <w:t>sviluppo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umani;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2" w:leader="none"/>
        </w:tabs>
        <w:spacing w:lineRule="auto" w:line="240" w:before="135" w:after="0"/>
        <w:ind w:hanging="220" w:left="222" w:right="0"/>
        <w:jc w:val="both"/>
        <w:rPr>
          <w:sz w:val="20"/>
        </w:rPr>
      </w:pP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culturali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scientifiche;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8" w:leader="none"/>
          <w:tab w:val="left" w:pos="286" w:leader="none"/>
        </w:tabs>
        <w:spacing w:lineRule="auto" w:line="240" w:before="135" w:after="0"/>
        <w:ind w:hanging="283" w:left="286" w:right="146"/>
        <w:jc w:val="left"/>
        <w:rPr>
          <w:sz w:val="20"/>
        </w:rPr>
      </w:pP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promozionali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sportivo,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diffusione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40"/>
          <w:sz w:val="20"/>
        </w:rPr>
        <w:t xml:space="preserve"> </w:t>
      </w:r>
      <w:r>
        <w:rPr>
          <w:sz w:val="20"/>
        </w:rPr>
        <w:t>pratica</w:t>
      </w:r>
      <w:r>
        <w:rPr>
          <w:spacing w:val="-1"/>
          <w:sz w:val="20"/>
        </w:rPr>
        <w:t xml:space="preserve"> </w:t>
      </w:r>
      <w:r>
        <w:rPr>
          <w:sz w:val="20"/>
        </w:rPr>
        <w:t>sportiva giovanile;- attività di assistenza sociale e socio sanitaria;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2" w:leader="none"/>
        </w:tabs>
        <w:spacing w:lineRule="auto" w:line="240" w:before="58" w:after="0"/>
        <w:ind w:hanging="270" w:left="272" w:right="0"/>
        <w:jc w:val="left"/>
        <w:rPr>
          <w:sz w:val="20"/>
        </w:rPr>
      </w:pP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tutela</w:t>
      </w:r>
      <w:r>
        <w:rPr>
          <w:spacing w:val="-2"/>
          <w:sz w:val="20"/>
        </w:rPr>
        <w:t xml:space="preserve"> </w:t>
      </w:r>
      <w:r>
        <w:rPr>
          <w:sz w:val="20"/>
        </w:rPr>
        <w:t>dell’ambiente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specie</w:t>
      </w:r>
      <w:r>
        <w:rPr>
          <w:spacing w:val="-2"/>
          <w:sz w:val="20"/>
        </w:rPr>
        <w:t xml:space="preserve"> animale;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2" w:leader="none"/>
        </w:tabs>
        <w:spacing w:lineRule="auto" w:line="240" w:before="57" w:after="0"/>
        <w:ind w:hanging="170" w:left="172" w:right="0"/>
        <w:jc w:val="left"/>
        <w:rPr>
          <w:sz w:val="20"/>
        </w:rPr>
      </w:pP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1"/>
          <w:sz w:val="20"/>
        </w:rPr>
        <w:t xml:space="preserve"> </w:t>
      </w:r>
      <w:r>
        <w:rPr>
          <w:sz w:val="20"/>
        </w:rPr>
        <w:t>civile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ausilio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tutela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sicurezza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stradale;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2" w:leader="none"/>
        </w:tabs>
        <w:spacing w:lineRule="auto" w:line="240" w:before="135" w:after="0"/>
        <w:ind w:hanging="220" w:left="222" w:right="0"/>
        <w:jc w:val="left"/>
        <w:rPr>
          <w:sz w:val="20"/>
        </w:rPr>
      </w:pP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educazione;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2" w:leader="none"/>
        </w:tabs>
        <w:spacing w:lineRule="auto" w:line="240" w:before="135" w:after="0"/>
        <w:ind w:hanging="170" w:left="172" w:right="0"/>
        <w:jc w:val="left"/>
        <w:rPr>
          <w:sz w:val="20"/>
        </w:rPr>
      </w:pP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promozione,</w:t>
      </w:r>
      <w:r>
        <w:rPr>
          <w:spacing w:val="-4"/>
          <w:sz w:val="20"/>
        </w:rPr>
        <w:t xml:space="preserve"> </w:t>
      </w:r>
      <w:r>
        <w:rPr>
          <w:sz w:val="20"/>
        </w:rPr>
        <w:t>tutela,</w:t>
      </w:r>
      <w:r>
        <w:rPr>
          <w:spacing w:val="-4"/>
          <w:sz w:val="20"/>
        </w:rPr>
        <w:t xml:space="preserve"> </w:t>
      </w:r>
      <w:r>
        <w:rPr>
          <w:sz w:val="20"/>
        </w:rPr>
        <w:t>sviluppo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umani;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2" w:leader="none"/>
        </w:tabs>
        <w:spacing w:lineRule="auto" w:line="240" w:before="135" w:after="0"/>
        <w:ind w:hanging="170" w:left="172" w:right="0"/>
        <w:jc w:val="left"/>
        <w:rPr>
          <w:sz w:val="20"/>
        </w:rPr>
      </w:pP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culturali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scientifiche;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3" w:right="992" w:gutter="0" w:header="0" w:top="1120" w:footer="633" w:bottom="8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233" w:leader="none"/>
        </w:tabs>
        <w:spacing w:lineRule="auto" w:line="240" w:before="135" w:after="0"/>
        <w:ind w:hanging="231" w:left="233" w:right="0"/>
        <w:jc w:val="left"/>
        <w:rPr>
          <w:sz w:val="20"/>
        </w:rPr>
      </w:pP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promozionali</w:t>
      </w:r>
      <w:r>
        <w:rPr>
          <w:spacing w:val="2"/>
          <w:sz w:val="20"/>
        </w:rPr>
        <w:t xml:space="preserve"> </w:t>
      </w:r>
      <w:r>
        <w:rPr>
          <w:sz w:val="20"/>
        </w:rPr>
        <w:t>nel</w:t>
      </w:r>
      <w:r>
        <w:rPr>
          <w:spacing w:val="2"/>
          <w:sz w:val="20"/>
        </w:rPr>
        <w:t xml:space="preserve"> </w:t>
      </w:r>
      <w:r>
        <w:rPr>
          <w:sz w:val="20"/>
        </w:rPr>
        <w:t>campo</w:t>
      </w:r>
      <w:r>
        <w:rPr>
          <w:spacing w:val="2"/>
          <w:sz w:val="20"/>
        </w:rPr>
        <w:t xml:space="preserve"> </w:t>
      </w:r>
      <w:r>
        <w:rPr>
          <w:sz w:val="20"/>
        </w:rPr>
        <w:t>sportivo,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particolare</w:t>
      </w:r>
      <w:r>
        <w:rPr>
          <w:spacing w:val="2"/>
          <w:sz w:val="20"/>
        </w:rPr>
        <w:t xml:space="preserve"> </w:t>
      </w:r>
      <w:r>
        <w:rPr>
          <w:sz w:val="20"/>
        </w:rPr>
        <w:t>riferimento</w:t>
      </w:r>
      <w:r>
        <w:rPr>
          <w:spacing w:val="2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z w:val="20"/>
        </w:rPr>
        <w:t>diffusione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2"/>
          <w:sz w:val="20"/>
        </w:rPr>
        <w:t xml:space="preserve"> </w:t>
      </w:r>
      <w:r>
        <w:rPr>
          <w:sz w:val="20"/>
        </w:rPr>
        <w:t>pratica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sportiva</w:t>
      </w:r>
    </w:p>
    <w:p>
      <w:pPr>
        <w:pStyle w:val="BodyText"/>
        <w:spacing w:before="12" w:after="0"/>
        <w:ind w:left="2" w:right="0"/>
        <w:rPr/>
      </w:pPr>
      <w:r>
        <w:rPr>
          <w:spacing w:val="-2"/>
        </w:rPr>
        <w:t>giovanile;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2" w:leader="none"/>
        </w:tabs>
        <w:spacing w:lineRule="auto" w:line="240" w:before="135" w:after="0"/>
        <w:ind w:hanging="270" w:left="272" w:right="0"/>
        <w:jc w:val="left"/>
        <w:rPr>
          <w:sz w:val="20"/>
        </w:rPr>
      </w:pPr>
      <w:r>
        <w:rPr>
          <w:sz w:val="20"/>
        </w:rPr>
        <w:t>attività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religiosa;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2" w:leader="none"/>
        </w:tabs>
        <w:spacing w:lineRule="auto" w:line="240" w:before="135" w:after="0"/>
        <w:ind w:hanging="170" w:left="172" w:right="0"/>
        <w:jc w:val="left"/>
        <w:rPr>
          <w:sz w:val="20"/>
        </w:rPr>
      </w:pPr>
      <w:r>
        <w:rPr>
          <w:sz w:val="20"/>
        </w:rPr>
        <w:t>attività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musicali.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2" w:leader="none"/>
        </w:tabs>
        <w:spacing w:lineRule="auto" w:line="240" w:before="135" w:after="0"/>
        <w:ind w:hanging="0" w:left="2" w:right="148"/>
        <w:jc w:val="left"/>
        <w:rPr>
          <w:sz w:val="20"/>
        </w:rPr>
      </w:pPr>
      <w:r>
        <w:rPr>
          <w:sz w:val="20"/>
        </w:rPr>
        <w:t>non si trova nelle condizioni di esclusione previste dall’art. 80 del D.Lgs. 18 aprile 2016, n. 50 “Codice dei contratti pubblici” (per quanto compatibili);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2" w:leader="none"/>
        </w:tabs>
        <w:spacing w:lineRule="auto" w:line="240" w:before="0" w:after="0"/>
        <w:ind w:hanging="170" w:left="172" w:right="0"/>
        <w:jc w:val="left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ha, alla</w:t>
      </w:r>
      <w:r>
        <w:rPr>
          <w:spacing w:val="-1"/>
          <w:sz w:val="20"/>
        </w:rPr>
        <w:t xml:space="preserve"> </w:t>
      </w:r>
      <w:r>
        <w:rPr>
          <w:sz w:val="20"/>
        </w:rPr>
        <w:t>data di oggi,</w:t>
      </w:r>
      <w:r>
        <w:rPr>
          <w:spacing w:val="-1"/>
          <w:sz w:val="20"/>
        </w:rPr>
        <w:t xml:space="preserve"> </w:t>
      </w:r>
      <w:r>
        <w:rPr>
          <w:sz w:val="20"/>
        </w:rPr>
        <w:t>posizioni debitorie</w:t>
      </w:r>
      <w:r>
        <w:rPr>
          <w:spacing w:val="-1"/>
          <w:sz w:val="20"/>
        </w:rPr>
        <w:t xml:space="preserve"> </w:t>
      </w:r>
      <w:r>
        <w:rPr>
          <w:sz w:val="20"/>
        </w:rPr>
        <w:t>nei confronti del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Comune di </w:t>
      </w:r>
      <w:r>
        <w:rPr>
          <w:spacing w:val="-2"/>
          <w:sz w:val="20"/>
        </w:rPr>
        <w:t>Ragusa;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rPr/>
      </w:pPr>
      <w:r>
        <w:rPr/>
        <w:t>DICHIARO,</w:t>
      </w:r>
      <w:r>
        <w:rPr>
          <w:spacing w:val="-4"/>
        </w:rPr>
        <w:t xml:space="preserve"> </w:t>
      </w:r>
      <w:r>
        <w:rPr/>
        <w:t>INOLTRE,</w:t>
      </w:r>
      <w:r>
        <w:rPr>
          <w:spacing w:val="-2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RIFERIMENTO</w:t>
      </w:r>
      <w:r>
        <w:rPr>
          <w:spacing w:val="-2"/>
        </w:rPr>
        <w:t xml:space="preserve"> </w:t>
      </w:r>
      <w:r>
        <w:rPr/>
        <w:t>ALL’ENTE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ME</w:t>
      </w:r>
      <w:r>
        <w:rPr>
          <w:spacing w:val="-2"/>
        </w:rPr>
        <w:t xml:space="preserve"> RAPPRESENTATO</w:t>
      </w:r>
    </w:p>
    <w:p>
      <w:pPr>
        <w:pStyle w:val="BodyText"/>
        <w:ind w:left="2" w:right="150"/>
        <w:jc w:val="both"/>
        <w:rPr/>
      </w:pPr>
      <w:r>
        <w:rPr/>
        <w:t>di aver preso visione del presente bando pubblico, e di accettarne integralmente tutte le condizioni, nessuna esclusa o eccettuata, nonché del citato Regolamento per l’affidamento e utilizzo a titolo gratuito di locali e immobili di proprietà del Comune di Ragusa ad Enti, organizzazioni, Associazioni di volontariato o di promozione sociale senza scopo di lucro.</w:t>
      </w:r>
    </w:p>
    <w:p>
      <w:pPr>
        <w:pStyle w:val="BodyText"/>
        <w:rPr/>
      </w:pPr>
      <w:r>
        <w:rPr/>
      </w:r>
    </w:p>
    <w:p>
      <w:pPr>
        <w:pStyle w:val="Heading1"/>
        <w:rPr/>
      </w:pPr>
      <w:r>
        <w:rPr>
          <w:spacing w:val="-2"/>
        </w:rPr>
        <w:t>ALLEGO: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18" w:leader="none"/>
        </w:tabs>
        <w:spacing w:lineRule="auto" w:line="240" w:before="0" w:after="0"/>
        <w:ind w:hanging="216" w:left="218" w:right="0"/>
        <w:jc w:val="left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-5"/>
          <w:sz w:val="20"/>
        </w:rPr>
        <w:t xml:space="preserve"> </w:t>
      </w:r>
      <w:r>
        <w:rPr>
          <w:sz w:val="20"/>
        </w:rPr>
        <w:t>statuto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dell’atto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costitutivo;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18" w:leader="none"/>
        </w:tabs>
        <w:spacing w:lineRule="auto" w:line="240" w:before="177" w:after="0"/>
        <w:ind w:hanging="216" w:left="218" w:right="0"/>
        <w:jc w:val="left"/>
        <w:rPr>
          <w:sz w:val="20"/>
        </w:rPr>
      </w:pP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(non</w:t>
      </w:r>
      <w:r>
        <w:rPr>
          <w:spacing w:val="-1"/>
          <w:sz w:val="20"/>
        </w:rPr>
        <w:t xml:space="preserve"> </w:t>
      </w:r>
      <w:r>
        <w:rPr>
          <w:sz w:val="20"/>
        </w:rPr>
        <w:t>autenticata)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2"/>
          <w:sz w:val="20"/>
        </w:rPr>
        <w:t>sottoscrittore;</w:t>
      </w:r>
    </w:p>
    <w:p>
      <w:pPr>
        <w:pStyle w:val="BodyText"/>
        <w:rPr/>
      </w:pPr>
      <w:r>
        <w:rPr/>
      </w:r>
    </w:p>
    <w:p>
      <w:pPr>
        <w:pStyle w:val="BodyText"/>
        <w:spacing w:before="171" w:after="0"/>
        <w:rPr/>
      </w:pPr>
      <w:r>
        <w:rPr/>
      </w:r>
    </w:p>
    <w:p>
      <w:pPr>
        <w:pStyle w:val="BodyText"/>
        <w:spacing w:before="1" w:after="0"/>
        <w:ind w:left="2" w:right="144"/>
        <w:jc w:val="both"/>
        <w:rPr/>
      </w:pPr>
      <w:r>
        <w:rPr>
          <w:b/>
        </w:rPr>
        <w:t xml:space="preserve">ALLEGO, </w:t>
      </w:r>
      <w:r>
        <w:rPr/>
        <w:t xml:space="preserve">inoltre, ai fini della valutazione, </w:t>
      </w:r>
      <w:r>
        <w:rPr>
          <w:b/>
        </w:rPr>
        <w:t>una busta chiusa</w:t>
      </w:r>
      <w:r>
        <w:rPr/>
        <w:t>, riportante la dicitura “Relazioni” e contenente la seguente documentazione: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1" w:leader="none"/>
        </w:tabs>
        <w:spacing w:lineRule="auto" w:line="240" w:before="0" w:after="0"/>
        <w:ind w:hanging="0" w:left="2" w:right="138"/>
        <w:jc w:val="left"/>
        <w:rPr>
          <w:sz w:val="20"/>
        </w:rPr>
      </w:pPr>
      <w:r>
        <w:rPr>
          <w:sz w:val="20"/>
        </w:rPr>
        <w:t>Relazione (redatta sul MODULO 1)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contenente la </w:t>
      </w:r>
      <w:r>
        <w:rPr>
          <w:b/>
          <w:sz w:val="20"/>
        </w:rPr>
        <w:t xml:space="preserve">proposta di collaborazione </w:t>
      </w:r>
      <w:r>
        <w:rPr>
          <w:sz w:val="20"/>
        </w:rPr>
        <w:t xml:space="preserve">gratuita con il Comune di </w:t>
      </w:r>
      <w:r>
        <w:rPr>
          <w:spacing w:val="-2"/>
          <w:sz w:val="20"/>
        </w:rPr>
        <w:t>Ragusa.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8" w:leader="none"/>
        </w:tabs>
        <w:spacing w:lineRule="auto" w:line="240" w:before="0" w:after="0"/>
        <w:ind w:hanging="216" w:left="218" w:right="0"/>
        <w:jc w:val="left"/>
        <w:rPr>
          <w:sz w:val="20"/>
        </w:rPr>
      </w:pPr>
      <w:r>
        <w:rPr>
          <w:sz w:val="20"/>
        </w:rPr>
        <w:t>Relazione</w:t>
      </w:r>
      <w:r>
        <w:rPr>
          <w:spacing w:val="-6"/>
          <w:sz w:val="20"/>
        </w:rPr>
        <w:t xml:space="preserve"> </w:t>
      </w:r>
      <w:r>
        <w:rPr>
          <w:sz w:val="20"/>
        </w:rPr>
        <w:t>(redatta</w:t>
      </w:r>
      <w:r>
        <w:rPr>
          <w:spacing w:val="-7"/>
          <w:sz w:val="20"/>
        </w:rPr>
        <w:t xml:space="preserve"> </w:t>
      </w:r>
      <w:r>
        <w:rPr>
          <w:sz w:val="20"/>
        </w:rPr>
        <w:t>sul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7"/>
          <w:sz w:val="20"/>
        </w:rPr>
        <w:t xml:space="preserve"> </w:t>
      </w:r>
      <w:r>
        <w:rPr>
          <w:sz w:val="20"/>
        </w:rPr>
        <w:t>2)</w:t>
      </w:r>
      <w:r>
        <w:rPr>
          <w:spacing w:val="-6"/>
          <w:sz w:val="20"/>
        </w:rPr>
        <w:t xml:space="preserve"> </w:t>
      </w:r>
      <w:r>
        <w:rPr>
          <w:sz w:val="20"/>
        </w:rPr>
        <w:t>sull’</w:t>
      </w:r>
      <w:r>
        <w:rPr>
          <w:b/>
          <w:sz w:val="20"/>
        </w:rPr>
        <w:t>aflività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svolta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dall’associazione.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13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10">
                <wp:simplePos x="0" y="0"/>
                <wp:positionH relativeFrom="page">
                  <wp:posOffset>721360</wp:posOffset>
                </wp:positionH>
                <wp:positionV relativeFrom="paragraph">
                  <wp:posOffset>321945</wp:posOffset>
                </wp:positionV>
                <wp:extent cx="1778000" cy="1270"/>
                <wp:effectExtent l="0" t="3810" r="0" b="2540"/>
                <wp:wrapTopAndBottom/>
                <wp:docPr id="7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440"/>
                        </a:xfrm>
                        <a:custGeom>
                          <a:avLst/>
                          <a:gdLst>
                            <a:gd name="textAreaLeft" fmla="*/ 0 w 1008000"/>
                            <a:gd name="textAreaRight" fmla="*/ 1009080 w 10080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1778000" h="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11">
                <wp:simplePos x="0" y="0"/>
                <wp:positionH relativeFrom="page">
                  <wp:posOffset>3039110</wp:posOffset>
                </wp:positionH>
                <wp:positionV relativeFrom="paragraph">
                  <wp:posOffset>321945</wp:posOffset>
                </wp:positionV>
                <wp:extent cx="3492500" cy="1270"/>
                <wp:effectExtent l="0" t="3810" r="0" b="2540"/>
                <wp:wrapTopAndBottom/>
                <wp:docPr id="8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360" cy="1440"/>
                        </a:xfrm>
                        <a:custGeom>
                          <a:avLst/>
                          <a:gdLst>
                            <a:gd name="textAreaLeft" fmla="*/ 0 w 1980000"/>
                            <a:gd name="textAreaRight" fmla="*/ 1981080 w 19800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492500" h="0">
                              <a:moveTo>
                                <a:pt x="0" y="0"/>
                              </a:moveTo>
                              <a:lnTo>
                                <a:pt x="3492500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4651" w:leader="none"/>
        </w:tabs>
        <w:spacing w:before="28" w:after="0"/>
        <w:ind w:hanging="0" w:left="2" w:right="0"/>
        <w:jc w:val="left"/>
        <w:rPr>
          <w:i/>
          <w:i/>
          <w:sz w:val="20"/>
        </w:rPr>
      </w:pPr>
      <w:r>
        <w:rPr>
          <w:i/>
          <w:sz w:val="20"/>
        </w:rPr>
        <w:t>(luogo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data)</w:t>
      </w:r>
      <w:r>
        <w:rPr>
          <w:i/>
          <w:sz w:val="20"/>
        </w:rPr>
        <w:tab/>
        <w:t>(firma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rappresentante/procuratore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speciale)</w:t>
      </w:r>
    </w:p>
    <w:sectPr>
      <w:footerReference w:type="even" r:id="rId8"/>
      <w:footerReference w:type="default" r:id="rId9"/>
      <w:footerReference w:type="first" r:id="rId10"/>
      <w:type w:val="nextPage"/>
      <w:pgSz w:w="11906" w:h="16838"/>
      <w:pgMar w:left="1133" w:right="992" w:gutter="0" w:header="0" w:top="540" w:footer="633" w:bottom="8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3705225</wp:posOffset>
              </wp:positionH>
              <wp:positionV relativeFrom="page">
                <wp:posOffset>10150475</wp:posOffset>
              </wp:positionV>
              <wp:extent cx="165100" cy="1943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1.75pt;margin-top:799.2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1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3705225</wp:posOffset>
              </wp:positionH>
              <wp:positionV relativeFrom="page">
                <wp:posOffset>10150475</wp:posOffset>
              </wp:positionV>
              <wp:extent cx="165100" cy="19431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1.75pt;margin-top:799.2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1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3705225</wp:posOffset>
              </wp:positionH>
              <wp:positionV relativeFrom="page">
                <wp:posOffset>10150475</wp:posOffset>
              </wp:positionV>
              <wp:extent cx="165100" cy="19431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1.75pt;margin-top:799.2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2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3705225</wp:posOffset>
              </wp:positionH>
              <wp:positionV relativeFrom="page">
                <wp:posOffset>10150475</wp:posOffset>
              </wp:positionV>
              <wp:extent cx="165100" cy="194310"/>
              <wp:effectExtent l="0" t="0" r="0" b="0"/>
              <wp:wrapNone/>
              <wp:docPr id="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1.75pt;margin-top:799.2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2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3705225</wp:posOffset>
              </wp:positionH>
              <wp:positionV relativeFrom="page">
                <wp:posOffset>10150475</wp:posOffset>
              </wp:positionV>
              <wp:extent cx="165100" cy="19431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1.75pt;margin-top:799.2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3705225</wp:posOffset>
              </wp:positionH>
              <wp:positionV relativeFrom="page">
                <wp:posOffset>10150475</wp:posOffset>
              </wp:positionV>
              <wp:extent cx="165100" cy="194310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1.75pt;margin-top:799.2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286" w:hanging="221"/>
      </w:pPr>
      <w:rPr>
        <w:rFonts w:ascii="Palatino Linotype" w:hAnsi="Palatino Linotype" w:cs="Palatino Linotype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30" w:hanging="22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0" w:hanging="22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0" w:hanging="22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0" w:hanging="22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0" w:hanging="22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80" w:hanging="22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0" w:hanging="22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0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4"/>
      <w:numFmt w:val="decimal"/>
      <w:lvlText w:val="%1)"/>
      <w:lvlJc w:val="left"/>
      <w:pPr>
        <w:tabs>
          <w:tab w:val="num" w:pos="0"/>
        </w:tabs>
        <w:ind w:left="3" w:hanging="231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Palatino Linotype" w:hAnsi="Palatino Linotype" w:eastAsia="Palatino Linotype" w:cs="Palatino Linotype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23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56" w:hanging="23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4" w:hanging="23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12" w:hanging="23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0" w:hanging="23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8" w:hanging="23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6" w:hanging="23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4" w:hanging="23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219" w:hanging="217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Palatino Linotype" w:hAnsi="Palatino Linotype" w:eastAsia="Palatino Linotype" w:cs="Palatino Linotype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6" w:hanging="21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2" w:hanging="21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8" w:hanging="21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4" w:hanging="21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0" w:hanging="21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6" w:hanging="21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2" w:hanging="21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68" w:hanging="217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3" w:hanging="186"/>
      </w:pPr>
      <w:rPr>
        <w:rFonts w:ascii="Palatino Linotype" w:hAnsi="Palatino Linotype" w:cs="Palatino Linotype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8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56" w:hanging="18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4" w:hanging="18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12" w:hanging="18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0" w:hanging="18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8" w:hanging="18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6" w:hanging="18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4" w:hanging="186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Palatino Linotype" w:hAnsi="Palatino Linotype" w:eastAsia="Palatino Linotype" w:cs="Palatino Linotype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2"/>
      <w:outlineLvl w:val="1"/>
    </w:pPr>
    <w:rPr>
      <w:rFonts w:ascii="Palatino Linotype" w:hAnsi="Palatino Linotype" w:eastAsia="Palatino Linotype" w:cs="Palatino Linotype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lineRule="exact" w:line="322" w:before="37" w:after="0"/>
      <w:ind w:right="13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35" w:after="0"/>
      <w:ind w:hanging="220" w:left="172"/>
    </w:pPr>
    <w:rPr>
      <w:rFonts w:ascii="Palatino Linotype" w:hAnsi="Palatino Linotype" w:eastAsia="Palatino Linotype" w:cs="Palatino Linotype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LibreOffice/24.2.5.2$Windows_X86_64 LibreOffice_project/bffef4ea93e59bebbeaf7f431bb02b1a39ee8a59</Application>
  <AppVersion>15.0000</AppVersion>
  <Pages>3</Pages>
  <Words>711</Words>
  <Characters>4111</Characters>
  <CharactersWithSpaces>4758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2025-07-17T08:01:22Z</dcterms:created>
  <dc:creator>xxx xx</dc:creator>
  <dc:description/>
  <dc:language>it-IT</dc:language>
  <cp:lastModifiedBy/>
  <dcterms:modified xsi:type="dcterms:W3CDTF">2025-08-04T10:22:19Z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2025-07-17T00:00:00Z</vt:filetime>
  </property>
  <property fmtid="{D5CDD505-2E9C-101B-9397-08002B2CF9AE}" pid="5" name="PDFVersion">
    <vt:lpwstr>1.4</vt:lpwstr>
  </property>
  <property fmtid="{D5CDD505-2E9C-101B-9397-08002B2CF9AE}" pid="6" name="Producer">
    <vt:lpwstr>LibreOffice 24.2</vt:lpwstr>
  </property>
</Properties>
</file>